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37F" w:rsidRPr="00AB450B" w:rsidRDefault="00AB450B">
      <w:pPr>
        <w:pStyle w:val="Name"/>
        <w:rPr>
          <w:rFonts w:ascii="Calibri" w:hAnsi="Calibri" w:cs="Calibri"/>
        </w:rPr>
      </w:pPr>
      <w:r w:rsidRPr="00AB450B">
        <w:rPr>
          <w:rFonts w:ascii="Calibri" w:hAnsi="Calibri" w:cs="Calibri"/>
        </w:rPr>
        <w:t>Berkeley F</w:t>
      </w:r>
      <w:r w:rsidRPr="00AB450B">
        <w:rPr>
          <w:rFonts w:ascii="Calibri" w:hAnsi="Calibri" w:cs="Calibri"/>
        </w:rPr>
        <w:t>arrier C</w:t>
      </w:r>
      <w:r w:rsidRPr="00AB450B">
        <w:rPr>
          <w:rFonts w:ascii="Calibri" w:hAnsi="Calibri" w:cs="Calibri"/>
        </w:rPr>
        <w:t>ompetition 2024</w:t>
      </w:r>
    </w:p>
    <w:p w:rsidR="00DB437F" w:rsidRPr="00AB450B" w:rsidRDefault="00AB450B">
      <w:pPr>
        <w:pStyle w:val="Body"/>
        <w:rPr>
          <w:rFonts w:ascii="Calibri" w:eastAsia="Canela Text Bold" w:hAnsi="Calibri" w:cs="Calibri"/>
        </w:rPr>
      </w:pPr>
      <w:r w:rsidRPr="00AB450B">
        <w:rPr>
          <w:rFonts w:ascii="Calibri" w:hAnsi="Calibri" w:cs="Calibri"/>
        </w:rPr>
        <w:t xml:space="preserve">               JUDGES: MR J TOVEY FWCF AND MR S TOVEY</w:t>
      </w:r>
      <w:r w:rsidRPr="00AB450B">
        <w:rPr>
          <w:rFonts w:ascii="Calibri" w:hAnsi="Calibri" w:cs="Calibri"/>
        </w:rPr>
        <w:t xml:space="preserve"> Dip</w:t>
      </w:r>
      <w:r w:rsidRPr="00AB450B">
        <w:rPr>
          <w:rFonts w:ascii="Calibri" w:hAnsi="Calibri" w:cs="Calibri"/>
        </w:rPr>
        <w:t>WCF</w:t>
      </w:r>
    </w:p>
    <w:p w:rsidR="00DB437F" w:rsidRPr="00AB450B" w:rsidRDefault="00AB450B">
      <w:pPr>
        <w:pStyle w:val="ContactInformation"/>
        <w:rPr>
          <w:rFonts w:ascii="Calibri" w:hAnsi="Calibri" w:cs="Calibri"/>
        </w:rPr>
      </w:pPr>
      <w:r w:rsidRPr="00AB450B">
        <w:rPr>
          <w:rFonts w:ascii="Calibri" w:hAnsi="Calibri" w:cs="Calibri"/>
        </w:rPr>
        <w:t xml:space="preserve">30th June </w:t>
      </w:r>
    </w:p>
    <w:p w:rsidR="00DB437F" w:rsidRPr="00AB450B" w:rsidRDefault="00AB450B">
      <w:pPr>
        <w:pStyle w:val="ContactInformation"/>
        <w:rPr>
          <w:rFonts w:ascii="Calibri" w:hAnsi="Calibri" w:cs="Calibri"/>
        </w:rPr>
      </w:pPr>
      <w:r w:rsidRPr="00AB450B">
        <w:rPr>
          <w:rFonts w:ascii="Calibri" w:hAnsi="Calibri" w:cs="Calibri"/>
        </w:rPr>
        <w:t>@ Berkeley show</w:t>
      </w:r>
    </w:p>
    <w:p w:rsidR="00DB437F" w:rsidRPr="00AB450B" w:rsidRDefault="00AB450B">
      <w:pPr>
        <w:pStyle w:val="ContactInformation"/>
        <w:rPr>
          <w:rFonts w:ascii="Calibri" w:hAnsi="Calibri" w:cs="Calibri"/>
        </w:rPr>
      </w:pPr>
      <w:r w:rsidRPr="00AB450B">
        <w:rPr>
          <w:rFonts w:ascii="Calibri" w:hAnsi="Calibri" w:cs="Calibri"/>
        </w:rPr>
        <w:t>Gloucestershire</w:t>
      </w:r>
    </w:p>
    <w:p w:rsidR="00DB437F" w:rsidRPr="00AB450B" w:rsidRDefault="00AB450B">
      <w:pPr>
        <w:pStyle w:val="ContactInformation"/>
        <w:rPr>
          <w:rFonts w:ascii="Calibri" w:hAnsi="Calibri" w:cs="Calibri"/>
        </w:rPr>
      </w:pPr>
      <w:r w:rsidRPr="00AB450B">
        <w:rPr>
          <w:rFonts w:ascii="Calibri" w:hAnsi="Calibri" w:cs="Calibri"/>
        </w:rPr>
        <w:t>Gl13 9BQ</w:t>
      </w:r>
    </w:p>
    <w:p w:rsidR="00DB437F" w:rsidRPr="00AB450B" w:rsidRDefault="00DB437F">
      <w:pPr>
        <w:pStyle w:val="ContactInformation"/>
        <w:rPr>
          <w:rFonts w:ascii="Calibri" w:hAnsi="Calibri" w:cs="Calibri"/>
        </w:rPr>
      </w:pPr>
    </w:p>
    <w:p w:rsidR="00DB437F" w:rsidRPr="00AB450B" w:rsidRDefault="00AB450B">
      <w:pPr>
        <w:pStyle w:val="Body"/>
        <w:rPr>
          <w:rFonts w:ascii="Calibri" w:hAnsi="Calibri" w:cs="Calibri"/>
        </w:rPr>
      </w:pPr>
      <w:r w:rsidRPr="00AB450B">
        <w:rPr>
          <w:rFonts w:ascii="Calibri" w:hAnsi="Calibri" w:cs="Calibri"/>
        </w:rPr>
        <w:t>This year’</w:t>
      </w:r>
      <w:r w:rsidRPr="00AB450B">
        <w:rPr>
          <w:rFonts w:ascii="Calibri" w:hAnsi="Calibri" w:cs="Calibri"/>
        </w:rPr>
        <w:t>s format!!</w:t>
      </w:r>
    </w:p>
    <w:p w:rsidR="00DB437F" w:rsidRPr="00AB450B" w:rsidRDefault="00AB450B">
      <w:pPr>
        <w:pStyle w:val="Body"/>
        <w:rPr>
          <w:rFonts w:ascii="Calibri" w:hAnsi="Calibri" w:cs="Calibri"/>
        </w:rPr>
      </w:pPr>
      <w:r w:rsidRPr="00AB450B">
        <w:rPr>
          <w:rFonts w:ascii="Calibri" w:hAnsi="Calibri" w:cs="Calibri"/>
        </w:rPr>
        <w:t>With the success and feed</w:t>
      </w:r>
      <w:r w:rsidRPr="00AB450B">
        <w:rPr>
          <w:rFonts w:ascii="Calibri" w:hAnsi="Calibri" w:cs="Calibri"/>
        </w:rPr>
        <w:t xml:space="preserve">back from our last show in 2022, we have decided to run our </w:t>
      </w:r>
      <w:r w:rsidRPr="00AB450B">
        <w:rPr>
          <w:rFonts w:ascii="Calibri" w:hAnsi="Calibri" w:cs="Calibri"/>
        </w:rPr>
        <w:t>show again with the CLINIC AND COMPETITION format. For those who don’t know, we encourage all to have a go!!  Similar to a clinic, the judges will demonstrate on the day how to make the shoes, then you the competitor will make their shoes and be judge like</w:t>
      </w:r>
      <w:r w:rsidRPr="00AB450B">
        <w:rPr>
          <w:rFonts w:ascii="Calibri" w:hAnsi="Calibri" w:cs="Calibri"/>
        </w:rPr>
        <w:t xml:space="preserve"> a normal competition. Advice guidance and feed</w:t>
      </w:r>
      <w:r w:rsidRPr="00AB450B">
        <w:rPr>
          <w:rFonts w:ascii="Calibri" w:hAnsi="Calibri" w:cs="Calibri"/>
        </w:rPr>
        <w:t>back will be on hand. This is a learning-based</w:t>
      </w:r>
      <w:r w:rsidRPr="00AB450B">
        <w:rPr>
          <w:rFonts w:ascii="Calibri" w:hAnsi="Calibri" w:cs="Calibri"/>
        </w:rPr>
        <w:t xml:space="preserve"> competition so CPD eligible. Along</w:t>
      </w:r>
      <w:r w:rsidRPr="00AB450B">
        <w:rPr>
          <w:rFonts w:ascii="Calibri" w:hAnsi="Calibri" w:cs="Calibri"/>
        </w:rPr>
        <w:t xml:space="preserve">side the apprentice classes there will be an open class. </w:t>
      </w:r>
    </w:p>
    <w:p w:rsidR="00DB437F" w:rsidRPr="00AB450B" w:rsidRDefault="00AB450B">
      <w:pPr>
        <w:pStyle w:val="Body"/>
        <w:rPr>
          <w:rFonts w:ascii="Calibri" w:hAnsi="Calibri" w:cs="Calibri"/>
        </w:rPr>
      </w:pPr>
      <w:r w:rsidRPr="00AB450B">
        <w:rPr>
          <w:rFonts w:ascii="Calibri" w:hAnsi="Calibri" w:cs="Calibri"/>
        </w:rPr>
        <w:t>Prizes to 3rd in every class!!</w:t>
      </w:r>
      <w:r w:rsidRPr="00AB450B">
        <w:rPr>
          <w:rFonts w:ascii="Calibri" w:hAnsi="Calibri" w:cs="Calibri"/>
        </w:rPr>
        <w:t xml:space="preserve"> </w:t>
      </w:r>
    </w:p>
    <w:p w:rsidR="00DB437F" w:rsidRPr="00AB450B" w:rsidRDefault="00AB450B">
      <w:pPr>
        <w:pStyle w:val="Body"/>
        <w:rPr>
          <w:rFonts w:ascii="Calibri" w:eastAsia="Canela Text Bold" w:hAnsi="Calibri" w:cs="Calibri"/>
        </w:rPr>
      </w:pPr>
      <w:r w:rsidRPr="00AB450B">
        <w:rPr>
          <w:rFonts w:ascii="Calibri" w:hAnsi="Calibri" w:cs="Calibri"/>
        </w:rPr>
        <w:t xml:space="preserve">APPRENTICE CLASSES. </w:t>
      </w:r>
      <w:r w:rsidRPr="00AB450B">
        <w:rPr>
          <w:rFonts w:ascii="Calibri" w:hAnsi="Calibri" w:cs="Calibri"/>
        </w:rPr>
        <w:t>All will be ente</w:t>
      </w:r>
      <w:r w:rsidRPr="00AB450B">
        <w:rPr>
          <w:rFonts w:ascii="Calibri" w:hAnsi="Calibri" w:cs="Calibri"/>
        </w:rPr>
        <w:t xml:space="preserve">red into 3 </w:t>
      </w:r>
      <w:r w:rsidRPr="00AB450B">
        <w:rPr>
          <w:rFonts w:ascii="Calibri" w:hAnsi="Calibri" w:cs="Calibri"/>
          <w:lang w:val="it-IT"/>
        </w:rPr>
        <w:t>classes</w:t>
      </w:r>
      <w:r w:rsidRPr="00AB450B">
        <w:rPr>
          <w:rFonts w:ascii="Calibri" w:hAnsi="Calibri" w:cs="Calibri"/>
        </w:rPr>
        <w:t xml:space="preserve"> depending on the year of your apprenticeship.</w:t>
      </w:r>
    </w:p>
    <w:p w:rsidR="00DB437F" w:rsidRPr="00AB450B" w:rsidRDefault="00AB450B">
      <w:pPr>
        <w:pStyle w:val="Body"/>
        <w:rPr>
          <w:rFonts w:ascii="Calibri" w:eastAsia="Canela Text Regular" w:hAnsi="Calibri" w:cs="Calibri"/>
        </w:rPr>
      </w:pPr>
      <w:r w:rsidRPr="00AB450B">
        <w:rPr>
          <w:rFonts w:ascii="Calibri" w:hAnsi="Calibri" w:cs="Calibri"/>
        </w:rPr>
        <w:t xml:space="preserve">Class 1. </w:t>
      </w:r>
      <w:r w:rsidRPr="00AB450B">
        <w:rPr>
          <w:rFonts w:ascii="Calibri" w:hAnsi="Calibri" w:cs="Calibri"/>
        </w:rPr>
        <w:t xml:space="preserve">1st and 2nd year a pair concave </w:t>
      </w:r>
      <w:r w:rsidRPr="00AB450B">
        <w:rPr>
          <w:rFonts w:ascii="Calibri" w:hAnsi="Calibri" w:cs="Calibri"/>
        </w:rPr>
        <w:t xml:space="preserve">minimal rasping. </w:t>
      </w:r>
    </w:p>
    <w:p w:rsidR="00DB437F" w:rsidRPr="00AB450B" w:rsidRDefault="00AB450B">
      <w:pPr>
        <w:pStyle w:val="Body"/>
        <w:rPr>
          <w:rFonts w:ascii="Calibri" w:eastAsia="Canela Text Regular" w:hAnsi="Calibri" w:cs="Calibri"/>
        </w:rPr>
      </w:pPr>
      <w:r w:rsidRPr="00AB450B">
        <w:rPr>
          <w:rFonts w:ascii="Calibri" w:hAnsi="Calibri" w:cs="Calibri"/>
        </w:rPr>
        <w:t xml:space="preserve">Class 2. </w:t>
      </w:r>
      <w:r w:rsidRPr="00AB450B">
        <w:rPr>
          <w:rFonts w:ascii="Calibri" w:hAnsi="Calibri" w:cs="Calibri"/>
        </w:rPr>
        <w:t xml:space="preserve">3rd and 4th year a pair of shoes minimal rasping. </w:t>
      </w:r>
    </w:p>
    <w:p w:rsidR="00DB437F" w:rsidRPr="00AB450B" w:rsidRDefault="00AB450B">
      <w:pPr>
        <w:pStyle w:val="Body"/>
        <w:rPr>
          <w:rFonts w:ascii="Calibri" w:eastAsia="Canela Text Regular" w:hAnsi="Calibri" w:cs="Calibri"/>
        </w:rPr>
      </w:pPr>
      <w:r w:rsidRPr="00AB450B">
        <w:rPr>
          <w:rFonts w:ascii="Calibri" w:hAnsi="Calibri" w:cs="Calibri"/>
        </w:rPr>
        <w:t xml:space="preserve">Class 3. </w:t>
      </w:r>
      <w:r w:rsidRPr="00AB450B">
        <w:rPr>
          <w:rFonts w:ascii="Calibri" w:hAnsi="Calibri" w:cs="Calibri"/>
        </w:rPr>
        <w:t xml:space="preserve">All years shoe making. Two shoes to be </w:t>
      </w:r>
      <w:r w:rsidRPr="00AB450B">
        <w:rPr>
          <w:rFonts w:ascii="Calibri" w:hAnsi="Calibri" w:cs="Calibri"/>
        </w:rPr>
        <w:t>demonstrated by judg</w:t>
      </w:r>
      <w:r w:rsidRPr="00AB450B">
        <w:rPr>
          <w:rFonts w:ascii="Calibri" w:hAnsi="Calibri" w:cs="Calibri"/>
        </w:rPr>
        <w:t xml:space="preserve">es  </w:t>
      </w:r>
    </w:p>
    <w:p w:rsidR="00DB437F" w:rsidRPr="00AB450B" w:rsidRDefault="00AB450B">
      <w:pPr>
        <w:pStyle w:val="Body"/>
        <w:rPr>
          <w:rFonts w:ascii="Calibri" w:eastAsia="Canela Text Regular" w:hAnsi="Calibri" w:cs="Calibri"/>
        </w:rPr>
      </w:pPr>
      <w:r w:rsidRPr="00AB450B">
        <w:rPr>
          <w:rFonts w:ascii="Calibri" w:hAnsi="Calibri" w:cs="Calibri"/>
        </w:rPr>
        <w:t>Class 4</w:t>
      </w:r>
      <w:r>
        <w:rPr>
          <w:rFonts w:ascii="Calibri" w:hAnsi="Calibri" w:cs="Calibri"/>
        </w:rPr>
        <w:t>.</w:t>
      </w:r>
      <w:r w:rsidRPr="00AB450B">
        <w:rPr>
          <w:rFonts w:ascii="Calibri" w:hAnsi="Calibri" w:cs="Calibri"/>
        </w:rPr>
        <w:t xml:space="preserve"> </w:t>
      </w:r>
      <w:r w:rsidRPr="00AB450B">
        <w:rPr>
          <w:rFonts w:ascii="Calibri" w:hAnsi="Calibri" w:cs="Calibri"/>
        </w:rPr>
        <w:t xml:space="preserve">All years shoe making. Two shoes to be demonstrated </w:t>
      </w:r>
      <w:r w:rsidRPr="00AB450B">
        <w:rPr>
          <w:rFonts w:ascii="Calibri" w:hAnsi="Calibri" w:cs="Calibri"/>
        </w:rPr>
        <w:t xml:space="preserve">by judges </w:t>
      </w:r>
    </w:p>
    <w:p w:rsidR="00DB437F" w:rsidRPr="00AB450B" w:rsidRDefault="00AB450B">
      <w:pPr>
        <w:pStyle w:val="Body"/>
        <w:rPr>
          <w:rFonts w:ascii="Calibri" w:eastAsia="Canela Text Regular" w:hAnsi="Calibri" w:cs="Calibri"/>
        </w:rPr>
      </w:pPr>
      <w:r w:rsidRPr="00AB450B">
        <w:rPr>
          <w:rFonts w:ascii="Calibri" w:hAnsi="Calibri" w:cs="Calibri"/>
        </w:rPr>
        <w:t xml:space="preserve">TIME WILL BE </w:t>
      </w:r>
      <w:r w:rsidRPr="00AB450B">
        <w:rPr>
          <w:rFonts w:ascii="Calibri" w:hAnsi="Calibri" w:cs="Calibri"/>
          <w:lang w:val="en-GB"/>
        </w:rPr>
        <w:t>ALLOCATED</w:t>
      </w:r>
      <w:r w:rsidRPr="00AB450B">
        <w:rPr>
          <w:rFonts w:ascii="Calibri" w:hAnsi="Calibri" w:cs="Calibri"/>
        </w:rPr>
        <w:t xml:space="preserve"> AT A LATER DATE</w:t>
      </w:r>
      <w:r w:rsidRPr="00AB450B">
        <w:rPr>
          <w:rFonts w:ascii="Calibri" w:hAnsi="Calibri" w:cs="Calibri"/>
        </w:rPr>
        <w:t xml:space="preserve">. Or at the briefing on the morning of the show </w:t>
      </w:r>
    </w:p>
    <w:p w:rsidR="00DB437F" w:rsidRPr="00AB450B" w:rsidRDefault="00AB450B">
      <w:pPr>
        <w:pStyle w:val="Body"/>
        <w:rPr>
          <w:rFonts w:ascii="Calibri" w:eastAsia="Canela Text Regular" w:hAnsi="Calibri" w:cs="Calibri"/>
        </w:rPr>
      </w:pPr>
      <w:r w:rsidRPr="00AB450B">
        <w:rPr>
          <w:rFonts w:ascii="Calibri" w:hAnsi="Calibri" w:cs="Calibri"/>
        </w:rPr>
        <w:t xml:space="preserve">ENTRY FEE </w:t>
      </w:r>
      <w:r w:rsidRPr="00AB450B">
        <w:rPr>
          <w:rFonts w:ascii="Calibri" w:hAnsi="Calibri" w:cs="Calibri"/>
        </w:rPr>
        <w:t>£</w:t>
      </w:r>
      <w:r w:rsidRPr="00AB450B">
        <w:rPr>
          <w:rFonts w:ascii="Calibri" w:hAnsi="Calibri" w:cs="Calibri"/>
        </w:rPr>
        <w:t xml:space="preserve">45 per apprentice. </w:t>
      </w:r>
    </w:p>
    <w:p w:rsidR="00DB437F" w:rsidRPr="00AB450B" w:rsidRDefault="00AB450B">
      <w:pPr>
        <w:pStyle w:val="Body"/>
        <w:rPr>
          <w:rFonts w:ascii="Calibri" w:eastAsia="Canela Text Regular" w:hAnsi="Calibri" w:cs="Calibri"/>
        </w:rPr>
      </w:pPr>
      <w:r w:rsidRPr="00AB450B">
        <w:rPr>
          <w:rFonts w:ascii="Calibri" w:hAnsi="Calibri" w:cs="Calibri"/>
        </w:rPr>
        <w:t>Please state the year of your apprenticeship ______________</w:t>
      </w:r>
      <w:r w:rsidRPr="00AB450B">
        <w:rPr>
          <w:rFonts w:ascii="Calibri" w:hAnsi="Calibri" w:cs="Calibri"/>
        </w:rPr>
        <w:t>_</w:t>
      </w:r>
    </w:p>
    <w:p w:rsidR="00DB437F" w:rsidRPr="00AB450B" w:rsidRDefault="00AB450B">
      <w:pPr>
        <w:pStyle w:val="Body"/>
        <w:rPr>
          <w:rFonts w:ascii="Calibri" w:eastAsia="Canela Text Regular" w:hAnsi="Calibri" w:cs="Calibri"/>
        </w:rPr>
      </w:pPr>
      <w:r w:rsidRPr="00AB450B">
        <w:rPr>
          <w:rFonts w:ascii="Calibri" w:hAnsi="Calibri" w:cs="Calibri"/>
        </w:rPr>
        <w:t xml:space="preserve">Open </w:t>
      </w:r>
      <w:r w:rsidRPr="00AB450B">
        <w:rPr>
          <w:rFonts w:ascii="Calibri" w:hAnsi="Calibri" w:cs="Calibri"/>
        </w:rPr>
        <w:t>shoemaking class. (</w:t>
      </w:r>
      <w:r>
        <w:rPr>
          <w:rFonts w:ascii="Calibri" w:hAnsi="Calibri" w:cs="Calibri"/>
        </w:rPr>
        <w:t>O</w:t>
      </w:r>
      <w:r w:rsidRPr="00AB450B">
        <w:rPr>
          <w:rFonts w:ascii="Calibri" w:hAnsi="Calibri" w:cs="Calibri"/>
        </w:rPr>
        <w:t xml:space="preserve">pen to qualified farriers) </w:t>
      </w:r>
      <w:r w:rsidRPr="00AB450B">
        <w:rPr>
          <w:rFonts w:ascii="Calibri" w:hAnsi="Calibri" w:cs="Calibri"/>
        </w:rPr>
        <w:t>competitor to make 2 specimen shoes, to the judges</w:t>
      </w:r>
      <w:r>
        <w:rPr>
          <w:rFonts w:ascii="Calibri" w:hAnsi="Calibri" w:cs="Calibri"/>
        </w:rPr>
        <w:t>’</w:t>
      </w:r>
      <w:r w:rsidRPr="00AB450B">
        <w:rPr>
          <w:rFonts w:ascii="Calibri" w:hAnsi="Calibri" w:cs="Calibri"/>
        </w:rPr>
        <w:t xml:space="preserve"> specifications</w:t>
      </w:r>
      <w:r w:rsidRPr="00AB450B">
        <w:rPr>
          <w:rFonts w:ascii="Calibri" w:hAnsi="Calibri" w:cs="Calibri"/>
        </w:rPr>
        <w:t xml:space="preserve">, no fire welding and the shoes will to be announced on the day. Time 50 minutes  </w:t>
      </w:r>
    </w:p>
    <w:p w:rsidR="00DB437F" w:rsidRPr="00AB450B" w:rsidRDefault="00AB450B">
      <w:pPr>
        <w:pStyle w:val="Body"/>
        <w:rPr>
          <w:rFonts w:ascii="Calibri" w:eastAsia="Canela Text Bold" w:hAnsi="Calibri" w:cs="Calibri"/>
        </w:rPr>
      </w:pPr>
      <w:r w:rsidRPr="00AB450B">
        <w:rPr>
          <w:rFonts w:ascii="Calibri" w:hAnsi="Calibri" w:cs="Calibri"/>
        </w:rPr>
        <w:t xml:space="preserve">Entry fee </w:t>
      </w:r>
      <w:r w:rsidRPr="00AB450B">
        <w:rPr>
          <w:rFonts w:ascii="Calibri" w:hAnsi="Calibri" w:cs="Calibri"/>
        </w:rPr>
        <w:t>£</w:t>
      </w:r>
      <w:r w:rsidRPr="00AB450B">
        <w:rPr>
          <w:rFonts w:ascii="Calibri" w:hAnsi="Calibri" w:cs="Calibri"/>
        </w:rPr>
        <w:t>25</w:t>
      </w:r>
    </w:p>
    <w:p w:rsidR="00DB437F" w:rsidRPr="00AB450B" w:rsidRDefault="00DB437F">
      <w:pPr>
        <w:pStyle w:val="Body"/>
        <w:rPr>
          <w:rFonts w:ascii="Calibri" w:eastAsia="Canela Text Bold" w:hAnsi="Calibri" w:cs="Calibri"/>
        </w:rPr>
      </w:pPr>
    </w:p>
    <w:p w:rsidR="00DB437F" w:rsidRPr="00AB450B" w:rsidRDefault="00AB450B">
      <w:pPr>
        <w:pStyle w:val="Body"/>
        <w:rPr>
          <w:rFonts w:ascii="Calibri" w:eastAsia="Canela Text Bold" w:hAnsi="Calibri" w:cs="Calibri"/>
        </w:rPr>
      </w:pPr>
      <w:r w:rsidRPr="00AB450B">
        <w:rPr>
          <w:rFonts w:ascii="Calibri" w:hAnsi="Calibri" w:cs="Calibri"/>
        </w:rPr>
        <w:t xml:space="preserve">Entries close 17th June  </w:t>
      </w:r>
    </w:p>
    <w:p w:rsidR="00DB437F" w:rsidRPr="00AB450B" w:rsidRDefault="00AB450B">
      <w:pPr>
        <w:pStyle w:val="Body"/>
        <w:rPr>
          <w:rFonts w:ascii="Calibri" w:eastAsia="Canela Text Bold" w:hAnsi="Calibri" w:cs="Calibri"/>
        </w:rPr>
      </w:pPr>
      <w:r w:rsidRPr="00AB450B">
        <w:rPr>
          <w:rFonts w:ascii="Calibri" w:hAnsi="Calibri" w:cs="Calibri"/>
        </w:rPr>
        <w:t>Please no</w:t>
      </w:r>
      <w:r w:rsidRPr="00AB450B">
        <w:rPr>
          <w:rFonts w:ascii="Calibri" w:hAnsi="Calibri" w:cs="Calibri"/>
        </w:rPr>
        <w:t xml:space="preserve">te rules. </w:t>
      </w:r>
    </w:p>
    <w:p w:rsidR="00DB437F" w:rsidRPr="00AB450B" w:rsidRDefault="00AB450B">
      <w:pPr>
        <w:pStyle w:val="Body"/>
        <w:rPr>
          <w:rFonts w:ascii="Calibri" w:eastAsia="Canela Text Bold" w:hAnsi="Calibri" w:cs="Calibri"/>
        </w:rPr>
      </w:pPr>
      <w:r w:rsidRPr="00AB450B">
        <w:rPr>
          <w:rFonts w:ascii="Calibri" w:hAnsi="Calibri" w:cs="Calibri"/>
        </w:rPr>
        <w:t>The judges</w:t>
      </w:r>
      <w:r>
        <w:rPr>
          <w:rFonts w:ascii="Calibri" w:hAnsi="Calibri" w:cs="Calibri"/>
        </w:rPr>
        <w:t>’</w:t>
      </w:r>
      <w:r w:rsidRPr="00AB450B">
        <w:rPr>
          <w:rFonts w:ascii="Calibri" w:hAnsi="Calibri" w:cs="Calibri"/>
        </w:rPr>
        <w:t xml:space="preserve"> decisions are final. Safety equipment must be worn. </w:t>
      </w:r>
    </w:p>
    <w:p w:rsidR="00DB437F" w:rsidRPr="00AB450B" w:rsidRDefault="00AB450B">
      <w:pPr>
        <w:pStyle w:val="Body"/>
        <w:rPr>
          <w:rFonts w:ascii="Calibri" w:eastAsia="Canela Text Bold" w:hAnsi="Calibri" w:cs="Calibri"/>
        </w:rPr>
      </w:pPr>
      <w:r w:rsidRPr="00AB450B">
        <w:rPr>
          <w:rFonts w:ascii="Calibri" w:hAnsi="Calibri" w:cs="Calibri"/>
        </w:rPr>
        <w:t>Firers and anvils provided. All steel will be pre</w:t>
      </w:r>
      <w:r>
        <w:rPr>
          <w:rFonts w:ascii="Calibri" w:hAnsi="Calibri" w:cs="Calibri"/>
        </w:rPr>
        <w:t>-</w:t>
      </w:r>
      <w:r w:rsidRPr="00AB450B">
        <w:rPr>
          <w:rFonts w:ascii="Calibri" w:hAnsi="Calibri" w:cs="Calibri"/>
        </w:rPr>
        <w:t>cut and provided.</w:t>
      </w:r>
    </w:p>
    <w:p w:rsidR="00DB437F" w:rsidRPr="00AB450B" w:rsidRDefault="00DB437F">
      <w:pPr>
        <w:pStyle w:val="Body"/>
        <w:rPr>
          <w:rFonts w:ascii="Calibri" w:eastAsia="Canela Text Bold" w:hAnsi="Calibri" w:cs="Calibri"/>
        </w:rPr>
      </w:pPr>
    </w:p>
    <w:p w:rsidR="00DB437F" w:rsidRPr="00AB450B" w:rsidRDefault="00AB450B">
      <w:pPr>
        <w:pStyle w:val="Body"/>
        <w:rPr>
          <w:rFonts w:ascii="Calibri" w:eastAsia="Canela Text Bold" w:hAnsi="Calibri" w:cs="Calibri"/>
        </w:rPr>
      </w:pPr>
      <w:r w:rsidRPr="00AB450B">
        <w:rPr>
          <w:rFonts w:ascii="Calibri" w:hAnsi="Calibri" w:cs="Calibri"/>
        </w:rPr>
        <w:t xml:space="preserve">                     ———————————————————————————</w:t>
      </w:r>
    </w:p>
    <w:p w:rsidR="00DB437F" w:rsidRPr="00AB450B" w:rsidRDefault="00AB450B">
      <w:pPr>
        <w:pStyle w:val="Body"/>
        <w:rPr>
          <w:rFonts w:ascii="Calibri" w:eastAsia="Canela Text Bold" w:hAnsi="Calibri" w:cs="Calibri"/>
        </w:rPr>
      </w:pPr>
      <w:r w:rsidRPr="00AB450B">
        <w:rPr>
          <w:rFonts w:ascii="Calibri" w:hAnsi="Calibri" w:cs="Calibri"/>
        </w:rPr>
        <w:t xml:space="preserve">                                                   Entry </w:t>
      </w:r>
      <w:r>
        <w:rPr>
          <w:rFonts w:ascii="Calibri" w:hAnsi="Calibri" w:cs="Calibri"/>
        </w:rPr>
        <w:t>F</w:t>
      </w:r>
      <w:bookmarkStart w:id="0" w:name="_GoBack"/>
      <w:bookmarkEnd w:id="0"/>
      <w:r w:rsidRPr="00AB450B">
        <w:rPr>
          <w:rFonts w:ascii="Calibri" w:hAnsi="Calibri" w:cs="Calibri"/>
        </w:rPr>
        <w:t xml:space="preserve">form </w:t>
      </w:r>
    </w:p>
    <w:p w:rsidR="00DB437F" w:rsidRPr="00AB450B" w:rsidRDefault="00AB450B">
      <w:pPr>
        <w:pStyle w:val="Body"/>
        <w:rPr>
          <w:rFonts w:ascii="Calibri" w:eastAsia="Canela Text Bold" w:hAnsi="Calibri" w:cs="Calibri"/>
        </w:rPr>
      </w:pPr>
      <w:r w:rsidRPr="00AB450B">
        <w:rPr>
          <w:rFonts w:ascii="Calibri" w:hAnsi="Calibri" w:cs="Calibri"/>
        </w:rPr>
        <w:t xml:space="preserve">Name </w:t>
      </w:r>
    </w:p>
    <w:p w:rsidR="00DB437F" w:rsidRPr="00AB450B" w:rsidRDefault="00AB450B">
      <w:pPr>
        <w:pStyle w:val="Body"/>
        <w:rPr>
          <w:rFonts w:ascii="Calibri" w:eastAsia="Canela Text Bold" w:hAnsi="Calibri" w:cs="Calibri"/>
        </w:rPr>
      </w:pPr>
      <w:r w:rsidRPr="00AB450B">
        <w:rPr>
          <w:rFonts w:ascii="Calibri" w:hAnsi="Calibri" w:cs="Calibri"/>
        </w:rPr>
        <w:t xml:space="preserve">Telephone </w:t>
      </w:r>
    </w:p>
    <w:p w:rsidR="00DB437F" w:rsidRPr="00AB450B" w:rsidRDefault="00AB450B">
      <w:pPr>
        <w:pStyle w:val="Body"/>
        <w:rPr>
          <w:rFonts w:ascii="Calibri" w:eastAsia="Canela Text Bold" w:hAnsi="Calibri" w:cs="Calibri"/>
        </w:rPr>
      </w:pPr>
      <w:r w:rsidRPr="00AB450B">
        <w:rPr>
          <w:rFonts w:ascii="Calibri" w:hAnsi="Calibri" w:cs="Calibri"/>
        </w:rPr>
        <w:t xml:space="preserve">Email </w:t>
      </w:r>
    </w:p>
    <w:p w:rsidR="00DB437F" w:rsidRPr="00AB450B" w:rsidRDefault="00AB450B">
      <w:pPr>
        <w:pStyle w:val="Body"/>
        <w:rPr>
          <w:rFonts w:ascii="Calibri" w:eastAsia="Canela Text Bold" w:hAnsi="Calibri" w:cs="Calibri"/>
        </w:rPr>
      </w:pPr>
      <w:r w:rsidRPr="00AB450B">
        <w:rPr>
          <w:rFonts w:ascii="Calibri" w:hAnsi="Calibri" w:cs="Calibri"/>
        </w:rPr>
        <w:t>Address</w:t>
      </w:r>
    </w:p>
    <w:p w:rsidR="00DB437F" w:rsidRPr="00AB450B" w:rsidRDefault="00DB437F">
      <w:pPr>
        <w:pStyle w:val="Body"/>
        <w:rPr>
          <w:rFonts w:ascii="Calibri" w:eastAsia="Canela Text Bold" w:hAnsi="Calibri" w:cs="Calibri"/>
        </w:rPr>
      </w:pPr>
    </w:p>
    <w:p w:rsidR="00DB437F" w:rsidRPr="00AB450B" w:rsidRDefault="00AB450B">
      <w:pPr>
        <w:pStyle w:val="Body"/>
        <w:rPr>
          <w:rFonts w:ascii="Calibri" w:eastAsia="Canela Text Bold" w:hAnsi="Calibri" w:cs="Calibri"/>
        </w:rPr>
      </w:pPr>
      <w:r w:rsidRPr="00AB450B">
        <w:rPr>
          <w:rFonts w:ascii="Calibri" w:hAnsi="Calibri" w:cs="Calibri"/>
        </w:rPr>
        <w:t xml:space="preserve">Year of </w:t>
      </w:r>
      <w:r w:rsidRPr="00AB450B">
        <w:rPr>
          <w:rFonts w:ascii="Calibri" w:hAnsi="Calibri" w:cs="Calibri"/>
        </w:rPr>
        <w:t xml:space="preserve">apprenticeship if applicable. </w:t>
      </w:r>
    </w:p>
    <w:p w:rsidR="00DB437F" w:rsidRPr="00AB450B" w:rsidRDefault="00DB437F">
      <w:pPr>
        <w:pStyle w:val="Body"/>
        <w:rPr>
          <w:rFonts w:ascii="Calibri" w:eastAsia="Canela Text Bold" w:hAnsi="Calibri" w:cs="Calibri"/>
        </w:rPr>
      </w:pPr>
    </w:p>
    <w:tbl>
      <w:tblPr>
        <w:tblW w:w="79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45"/>
        <w:gridCol w:w="2645"/>
        <w:gridCol w:w="2645"/>
      </w:tblGrid>
      <w:tr w:rsidR="00DB437F" w:rsidRPr="00AB450B">
        <w:trPr>
          <w:trHeight w:val="292"/>
          <w:tblHeader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37F" w:rsidRPr="00AB450B" w:rsidRDefault="00AB450B">
            <w:pPr>
              <w:pStyle w:val="TableStyle1"/>
              <w:rPr>
                <w:rFonts w:ascii="Calibri" w:hAnsi="Calibri" w:cs="Calibri"/>
              </w:rPr>
            </w:pPr>
            <w:r w:rsidRPr="00AB450B">
              <w:rPr>
                <w:rFonts w:ascii="Calibri" w:eastAsia="Arial Unicode MS" w:hAnsi="Calibri" w:cs="Calibri"/>
              </w:rPr>
              <w:t>Class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37F" w:rsidRPr="00AB450B" w:rsidRDefault="00AB450B">
            <w:pPr>
              <w:pStyle w:val="TableStyle1"/>
              <w:rPr>
                <w:rFonts w:ascii="Calibri" w:hAnsi="Calibri" w:cs="Calibri"/>
              </w:rPr>
            </w:pPr>
            <w:r w:rsidRPr="00AB450B">
              <w:rPr>
                <w:rFonts w:ascii="Calibri" w:eastAsia="Arial Unicode MS" w:hAnsi="Calibri" w:cs="Calibri"/>
              </w:rPr>
              <w:t xml:space="preserve">Entry fee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37F" w:rsidRPr="00AB450B" w:rsidRDefault="00AB450B">
            <w:pPr>
              <w:pStyle w:val="TableStyle1"/>
              <w:rPr>
                <w:rFonts w:ascii="Calibri" w:hAnsi="Calibri" w:cs="Calibri"/>
              </w:rPr>
            </w:pPr>
            <w:r w:rsidRPr="00AB450B">
              <w:rPr>
                <w:rFonts w:ascii="Calibri" w:eastAsia="Arial Unicode MS" w:hAnsi="Calibri" w:cs="Calibri"/>
              </w:rPr>
              <w:t xml:space="preserve">Amount </w:t>
            </w:r>
          </w:p>
        </w:tc>
      </w:tr>
      <w:tr w:rsidR="00DB437F" w:rsidRPr="00AB450B">
        <w:trPr>
          <w:trHeight w:val="292"/>
        </w:trPr>
        <w:tc>
          <w:tcPr>
            <w:tcW w:w="26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37F" w:rsidRPr="00AB450B" w:rsidRDefault="00AB450B">
            <w:pPr>
              <w:pStyle w:val="TableStyle1"/>
              <w:rPr>
                <w:rFonts w:ascii="Calibri" w:hAnsi="Calibri" w:cs="Calibri"/>
              </w:rPr>
            </w:pPr>
            <w:r w:rsidRPr="00AB450B">
              <w:rPr>
                <w:rFonts w:ascii="Calibri" w:eastAsia="Arial Unicode MS" w:hAnsi="Calibri" w:cs="Calibri"/>
              </w:rPr>
              <w:t>Apprentice classes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37F" w:rsidRPr="00AB450B" w:rsidRDefault="00AB450B">
            <w:pPr>
              <w:jc w:val="right"/>
              <w:rPr>
                <w:rFonts w:ascii="Calibri" w:hAnsi="Calibri" w:cs="Calibri"/>
              </w:rPr>
            </w:pPr>
            <w:r w:rsidRPr="00AB450B">
              <w:rPr>
                <w:rFonts w:ascii="Calibri" w:hAnsi="Calibri" w:cs="Calibr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£</w:t>
            </w:r>
            <w:r w:rsidRPr="00AB450B">
              <w:rPr>
                <w:rFonts w:ascii="Calibri" w:hAnsi="Calibri" w:cs="Calibr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45</w:t>
            </w:r>
          </w:p>
        </w:tc>
        <w:tc>
          <w:tcPr>
            <w:tcW w:w="26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37F" w:rsidRPr="00AB450B" w:rsidRDefault="00DB437F">
            <w:pPr>
              <w:rPr>
                <w:rFonts w:ascii="Calibri" w:hAnsi="Calibri" w:cs="Calibri"/>
              </w:rPr>
            </w:pPr>
          </w:p>
        </w:tc>
      </w:tr>
      <w:tr w:rsidR="00DB437F" w:rsidRPr="00AB450B">
        <w:trPr>
          <w:trHeight w:val="292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37F" w:rsidRPr="00AB450B" w:rsidRDefault="00DB437F">
            <w:pPr>
              <w:rPr>
                <w:rFonts w:ascii="Calibri" w:hAnsi="Calibri" w:cs="Calibri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4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37F" w:rsidRPr="00AB450B" w:rsidRDefault="00DB437F">
            <w:pPr>
              <w:rPr>
                <w:rFonts w:ascii="Calibri" w:hAnsi="Calibri" w:cs="Calibri"/>
              </w:rPr>
            </w:pP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4F7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37F" w:rsidRPr="00AB450B" w:rsidRDefault="00DB437F">
            <w:pPr>
              <w:rPr>
                <w:rFonts w:ascii="Calibri" w:hAnsi="Calibri" w:cs="Calibri"/>
              </w:rPr>
            </w:pPr>
          </w:p>
        </w:tc>
      </w:tr>
      <w:tr w:rsidR="00DB437F" w:rsidRPr="00AB450B">
        <w:trPr>
          <w:trHeight w:val="292"/>
        </w:trPr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37F" w:rsidRPr="00AB450B" w:rsidRDefault="00AB450B">
            <w:pPr>
              <w:pStyle w:val="TableStyle1"/>
              <w:rPr>
                <w:rFonts w:ascii="Calibri" w:hAnsi="Calibri" w:cs="Calibri"/>
              </w:rPr>
            </w:pPr>
            <w:r w:rsidRPr="00AB450B">
              <w:rPr>
                <w:rFonts w:ascii="Calibri" w:eastAsia="Arial Unicode MS" w:hAnsi="Calibri" w:cs="Calibri"/>
              </w:rPr>
              <w:t>Open</w:t>
            </w:r>
            <w:r w:rsidRPr="00AB450B">
              <w:rPr>
                <w:rFonts w:ascii="Calibri" w:eastAsia="Arial Unicode MS" w:hAnsi="Calibri" w:cs="Calibri"/>
              </w:rPr>
              <w:t xml:space="preserve"> class 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37F" w:rsidRPr="00AB450B" w:rsidRDefault="00AB450B">
            <w:pPr>
              <w:jc w:val="right"/>
              <w:rPr>
                <w:rFonts w:ascii="Calibri" w:hAnsi="Calibri" w:cs="Calibri"/>
              </w:rPr>
            </w:pPr>
            <w:r w:rsidRPr="00AB450B">
              <w:rPr>
                <w:rFonts w:ascii="Calibri" w:hAnsi="Calibri" w:cs="Calibr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£</w:t>
            </w:r>
            <w:r w:rsidRPr="00AB450B">
              <w:rPr>
                <w:rFonts w:ascii="Calibri" w:hAnsi="Calibri" w:cs="Calibri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</w:t>
            </w:r>
          </w:p>
        </w:tc>
        <w:tc>
          <w:tcPr>
            <w:tcW w:w="2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37F" w:rsidRPr="00AB450B" w:rsidRDefault="00DB437F">
            <w:pPr>
              <w:rPr>
                <w:rFonts w:ascii="Calibri" w:hAnsi="Calibri" w:cs="Calibri"/>
              </w:rPr>
            </w:pPr>
          </w:p>
        </w:tc>
      </w:tr>
    </w:tbl>
    <w:p w:rsidR="00DB437F" w:rsidRPr="00AB450B" w:rsidRDefault="00DB437F">
      <w:pPr>
        <w:pStyle w:val="Body"/>
        <w:rPr>
          <w:rFonts w:ascii="Calibri" w:eastAsia="Canela Text Bold" w:hAnsi="Calibri" w:cs="Calibri"/>
        </w:rPr>
      </w:pPr>
    </w:p>
    <w:p w:rsidR="00DB437F" w:rsidRPr="00AB450B" w:rsidRDefault="00AB450B">
      <w:pPr>
        <w:pStyle w:val="Body"/>
        <w:rPr>
          <w:rFonts w:ascii="Calibri" w:eastAsia="Canela Text Bold" w:hAnsi="Calibri" w:cs="Calibri"/>
        </w:rPr>
      </w:pPr>
      <w:r w:rsidRPr="00AB450B">
        <w:rPr>
          <w:rFonts w:ascii="Calibri" w:hAnsi="Calibri" w:cs="Calibri"/>
        </w:rPr>
        <w:t xml:space="preserve">Payment via bacs </w:t>
      </w:r>
    </w:p>
    <w:p w:rsidR="00DB437F" w:rsidRPr="00AB450B" w:rsidRDefault="00AB450B">
      <w:pPr>
        <w:pStyle w:val="Body"/>
        <w:rPr>
          <w:rFonts w:ascii="Calibri" w:eastAsia="Canela Text Bold" w:hAnsi="Calibri" w:cs="Calibri"/>
        </w:rPr>
      </w:pPr>
      <w:r w:rsidRPr="00AB450B">
        <w:rPr>
          <w:rFonts w:ascii="Calibri" w:hAnsi="Calibri" w:cs="Calibri"/>
        </w:rPr>
        <w:t xml:space="preserve">Ac name. Berkeley farrier competition </w:t>
      </w:r>
    </w:p>
    <w:p w:rsidR="00DB437F" w:rsidRPr="00AB450B" w:rsidRDefault="00AB450B">
      <w:pPr>
        <w:pStyle w:val="Body"/>
        <w:rPr>
          <w:rFonts w:ascii="Calibri" w:eastAsia="Canela Text Bold" w:hAnsi="Calibri" w:cs="Calibri"/>
        </w:rPr>
      </w:pPr>
      <w:r w:rsidRPr="00AB450B">
        <w:rPr>
          <w:rFonts w:ascii="Calibri" w:hAnsi="Calibri" w:cs="Calibri"/>
        </w:rPr>
        <w:t>Ac number. 43706360.  Sort code.  30-95-91</w:t>
      </w:r>
    </w:p>
    <w:p w:rsidR="00DB437F" w:rsidRPr="00AB450B" w:rsidRDefault="00AB450B">
      <w:pPr>
        <w:pStyle w:val="Body"/>
        <w:rPr>
          <w:rFonts w:ascii="Calibri" w:eastAsia="Canela Text Bold" w:hAnsi="Calibri" w:cs="Calibri"/>
        </w:rPr>
      </w:pPr>
      <w:r w:rsidRPr="00AB450B">
        <w:rPr>
          <w:rFonts w:ascii="Calibri" w:hAnsi="Calibri" w:cs="Calibri"/>
        </w:rPr>
        <w:t>Please use your name as reference, and drop me an</w:t>
      </w:r>
      <w:r w:rsidRPr="00AB450B">
        <w:rPr>
          <w:rFonts w:ascii="Calibri" w:hAnsi="Calibri" w:cs="Calibri"/>
        </w:rPr>
        <w:t xml:space="preserve"> email</w:t>
      </w:r>
      <w:r>
        <w:rPr>
          <w:rFonts w:ascii="Calibri" w:hAnsi="Calibri" w:cs="Calibri"/>
        </w:rPr>
        <w:t xml:space="preserve"> </w:t>
      </w:r>
      <w:r w:rsidRPr="00AB450B">
        <w:rPr>
          <w:rFonts w:ascii="Calibri" w:hAnsi="Calibri" w:cs="Calibri"/>
        </w:rPr>
        <w:t>(</w:t>
      </w:r>
      <w:hyperlink r:id="rId6" w:history="1">
        <w:r w:rsidRPr="00AB450B">
          <w:rPr>
            <w:rStyle w:val="Hyperlink0"/>
            <w:rFonts w:ascii="Calibri" w:hAnsi="Calibri" w:cs="Calibri"/>
          </w:rPr>
          <w:t>dwtfarrier1@sky.com</w:t>
        </w:r>
      </w:hyperlink>
      <w:r w:rsidRPr="00AB450B">
        <w:rPr>
          <w:rFonts w:ascii="Calibri" w:hAnsi="Calibri" w:cs="Calibri"/>
        </w:rPr>
        <w:t xml:space="preserve">) or direct message via </w:t>
      </w:r>
      <w:r w:rsidRPr="00AB450B">
        <w:rPr>
          <w:rFonts w:ascii="Calibri" w:hAnsi="Calibri" w:cs="Calibri"/>
        </w:rPr>
        <w:t>messenger.</w:t>
      </w:r>
    </w:p>
    <w:p w:rsidR="00DB437F" w:rsidRPr="00AB450B" w:rsidRDefault="00AB450B">
      <w:pPr>
        <w:pStyle w:val="Body"/>
        <w:rPr>
          <w:rFonts w:ascii="Calibri" w:eastAsia="Canela Text Bold" w:hAnsi="Calibri" w:cs="Calibri"/>
        </w:rPr>
      </w:pPr>
      <w:r w:rsidRPr="00AB450B">
        <w:rPr>
          <w:rFonts w:ascii="Calibri" w:hAnsi="Calibri" w:cs="Calibri"/>
        </w:rPr>
        <w:t>Payment via cheque made payable to. Berkeley farrier completion.</w:t>
      </w:r>
    </w:p>
    <w:p w:rsidR="00DB437F" w:rsidRPr="00AB450B" w:rsidRDefault="00AB450B">
      <w:pPr>
        <w:pStyle w:val="Body"/>
        <w:rPr>
          <w:rFonts w:ascii="Calibri" w:eastAsia="Canela Text Bold" w:hAnsi="Calibri" w:cs="Calibri"/>
        </w:rPr>
      </w:pPr>
      <w:r w:rsidRPr="00AB450B">
        <w:rPr>
          <w:rFonts w:ascii="Calibri" w:hAnsi="Calibri" w:cs="Calibri"/>
        </w:rPr>
        <w:t>And forms returned to</w:t>
      </w:r>
      <w:r w:rsidRPr="00AB450B">
        <w:rPr>
          <w:rFonts w:ascii="Calibri" w:hAnsi="Calibri" w:cs="Calibri"/>
        </w:rPr>
        <w:t>:</w:t>
      </w:r>
    </w:p>
    <w:p w:rsidR="00DB437F" w:rsidRPr="00AB450B" w:rsidRDefault="00AB450B">
      <w:pPr>
        <w:pStyle w:val="Body"/>
        <w:spacing w:line="240" w:lineRule="auto"/>
        <w:rPr>
          <w:rFonts w:ascii="Calibri" w:eastAsia="Canela Text Bold" w:hAnsi="Calibri" w:cs="Calibri"/>
        </w:rPr>
      </w:pPr>
      <w:r w:rsidRPr="00AB450B">
        <w:rPr>
          <w:rFonts w:ascii="Calibri" w:hAnsi="Calibri" w:cs="Calibri"/>
        </w:rPr>
        <w:t xml:space="preserve">Berkeley </w:t>
      </w:r>
      <w:r>
        <w:rPr>
          <w:rFonts w:ascii="Calibri" w:hAnsi="Calibri" w:cs="Calibri"/>
        </w:rPr>
        <w:t>F</w:t>
      </w:r>
      <w:r w:rsidRPr="00AB450B">
        <w:rPr>
          <w:rFonts w:ascii="Calibri" w:hAnsi="Calibri" w:cs="Calibri"/>
        </w:rPr>
        <w:t xml:space="preserve">arrier </w:t>
      </w:r>
      <w:r>
        <w:rPr>
          <w:rFonts w:ascii="Calibri" w:hAnsi="Calibri" w:cs="Calibri"/>
        </w:rPr>
        <w:t>C</w:t>
      </w:r>
      <w:r w:rsidRPr="00AB450B">
        <w:rPr>
          <w:rFonts w:ascii="Calibri" w:hAnsi="Calibri" w:cs="Calibri"/>
        </w:rPr>
        <w:t xml:space="preserve">ompetition, </w:t>
      </w:r>
      <w:proofErr w:type="spellStart"/>
      <w:r w:rsidRPr="00AB450B">
        <w:rPr>
          <w:rFonts w:ascii="Calibri" w:hAnsi="Calibri" w:cs="Calibri"/>
        </w:rPr>
        <w:t>Standle</w:t>
      </w:r>
      <w:proofErr w:type="spellEnd"/>
      <w:r w:rsidRPr="00AB450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</w:t>
      </w:r>
      <w:r w:rsidRPr="00AB450B">
        <w:rPr>
          <w:rFonts w:ascii="Calibri" w:hAnsi="Calibri" w:cs="Calibri"/>
        </w:rPr>
        <w:t xml:space="preserve">ay, </w:t>
      </w:r>
      <w:proofErr w:type="spellStart"/>
      <w:r w:rsidRPr="00AB450B">
        <w:rPr>
          <w:rFonts w:ascii="Calibri" w:hAnsi="Calibri" w:cs="Calibri"/>
        </w:rPr>
        <w:t>Standle</w:t>
      </w:r>
      <w:proofErr w:type="spellEnd"/>
      <w:r w:rsidRPr="00AB450B">
        <w:rPr>
          <w:rFonts w:ascii="Calibri" w:hAnsi="Calibri" w:cs="Calibri"/>
        </w:rPr>
        <w:t xml:space="preserve"> </w:t>
      </w:r>
      <w:proofErr w:type="gramStart"/>
      <w:r w:rsidRPr="00AB450B">
        <w:rPr>
          <w:rFonts w:ascii="Calibri" w:hAnsi="Calibri" w:cs="Calibri"/>
        </w:rPr>
        <w:t>Lane ,</w:t>
      </w:r>
      <w:proofErr w:type="gramEnd"/>
    </w:p>
    <w:p w:rsidR="00DB437F" w:rsidRPr="00AB450B" w:rsidRDefault="00AB450B">
      <w:pPr>
        <w:pStyle w:val="Body"/>
        <w:spacing w:line="240" w:lineRule="auto"/>
        <w:rPr>
          <w:rFonts w:ascii="Calibri" w:hAnsi="Calibri" w:cs="Calibri"/>
        </w:rPr>
      </w:pPr>
      <w:r w:rsidRPr="00AB450B">
        <w:rPr>
          <w:rFonts w:ascii="Calibri" w:hAnsi="Calibri" w:cs="Calibri"/>
        </w:rPr>
        <w:t xml:space="preserve">Stinchcombe, Dursley, </w:t>
      </w:r>
      <w:proofErr w:type="spellStart"/>
      <w:r w:rsidRPr="00AB450B">
        <w:rPr>
          <w:rFonts w:ascii="Calibri" w:hAnsi="Calibri" w:cs="Calibri"/>
        </w:rPr>
        <w:t>Glos</w:t>
      </w:r>
      <w:proofErr w:type="spellEnd"/>
      <w:r w:rsidRPr="00AB450B">
        <w:rPr>
          <w:rFonts w:ascii="Calibri" w:hAnsi="Calibri" w:cs="Calibri"/>
        </w:rPr>
        <w:t>, GL11 6BH</w:t>
      </w:r>
    </w:p>
    <w:sectPr w:rsidR="00DB437F" w:rsidRPr="00AB450B">
      <w:headerReference w:type="default" r:id="rId7"/>
      <w:footerReference w:type="default" r:id="rId8"/>
      <w:pgSz w:w="11906" w:h="16838"/>
      <w:pgMar w:top="1420" w:right="1980" w:bottom="1134" w:left="1980" w:header="709" w:footer="7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B450B">
      <w:r>
        <w:separator/>
      </w:r>
    </w:p>
  </w:endnote>
  <w:endnote w:type="continuationSeparator" w:id="0">
    <w:p w:rsidR="00000000" w:rsidRDefault="00AB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nela Deck Bold">
    <w:altName w:val="Cambria"/>
    <w:charset w:val="00"/>
    <w:family w:val="roman"/>
    <w:pitch w:val="default"/>
  </w:font>
  <w:font w:name="Canela Text Regular">
    <w:altName w:val="Cambria"/>
    <w:charset w:val="00"/>
    <w:family w:val="roman"/>
    <w:pitch w:val="default"/>
  </w:font>
  <w:font w:name="Graphik Semibold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ela Text Bold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37F" w:rsidRDefault="00DB43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B450B">
      <w:r>
        <w:separator/>
      </w:r>
    </w:p>
  </w:footnote>
  <w:footnote w:type="continuationSeparator" w:id="0">
    <w:p w:rsidR="00000000" w:rsidRDefault="00AB4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437F" w:rsidRDefault="00DB437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37F"/>
    <w:rsid w:val="00AB450B"/>
    <w:rsid w:val="00DB437F"/>
    <w:rsid w:val="00F7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D5F80"/>
  <w15:docId w15:val="{4307A51C-7938-4170-BCA8-060EF438D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Name">
    <w:name w:val="Name"/>
    <w:next w:val="Body"/>
    <w:pPr>
      <w:tabs>
        <w:tab w:val="left" w:pos="6400"/>
      </w:tabs>
      <w:spacing w:after="240"/>
      <w:jc w:val="center"/>
    </w:pPr>
    <w:rPr>
      <w:rFonts w:ascii="Canela Deck Bold" w:hAnsi="Canela Deck Bold" w:cs="Arial Unicode MS"/>
      <w:color w:val="000000"/>
      <w:sz w:val="40"/>
      <w:szCs w:val="4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uppressAutoHyphens/>
      <w:spacing w:after="180" w:line="264" w:lineRule="auto"/>
    </w:pPr>
    <w:rPr>
      <w:rFonts w:ascii="Canela Text Regular" w:hAnsi="Canela Text Regular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ContactInformation">
    <w:name w:val="Contact Information"/>
    <w:pPr>
      <w:tabs>
        <w:tab w:val="left" w:pos="6400"/>
      </w:tabs>
      <w:jc w:val="center"/>
    </w:pPr>
    <w:rPr>
      <w:rFonts w:ascii="Canela Text Regular" w:hAnsi="Canela Text Regular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1">
    <w:name w:val="Table Style 1"/>
    <w:rPr>
      <w:rFonts w:ascii="Graphik Semibold" w:eastAsia="Graphik Semibold" w:hAnsi="Graphik Semibold" w:cs="Graphik Semibold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wtfarrier1@sky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23_Classic_Letter">
  <a:themeElements>
    <a:clrScheme name="23_Classic_Letter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3E74D1"/>
      </a:accent1>
      <a:accent2>
        <a:srgbClr val="33C5B9"/>
      </a:accent2>
      <a:accent3>
        <a:srgbClr val="45B53C"/>
      </a:accent3>
      <a:accent4>
        <a:srgbClr val="FFBD16"/>
      </a:accent4>
      <a:accent5>
        <a:srgbClr val="E22146"/>
      </a:accent5>
      <a:accent6>
        <a:srgbClr val="836BB7"/>
      </a:accent6>
      <a:hlink>
        <a:srgbClr val="0000FF"/>
      </a:hlink>
      <a:folHlink>
        <a:srgbClr val="FF00FF"/>
      </a:folHlink>
    </a:clrScheme>
    <a:fontScheme name="23_Classic_Letter">
      <a:majorFont>
        <a:latin typeface="Canela Deck Bold"/>
        <a:ea typeface="Canela Deck Bold"/>
        <a:cs typeface="Canela Deck Bold"/>
      </a:majorFont>
      <a:minorFont>
        <a:latin typeface="Canela Text Regular"/>
        <a:ea typeface="Canela Text Regular"/>
        <a:cs typeface="Canela Text Regular"/>
      </a:minorFont>
    </a:fontScheme>
    <a:fmtScheme name="23_Classic_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11303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Graphik"/>
            <a:ea typeface="Graphik"/>
            <a:cs typeface="Graphik"/>
            <a:sym typeface="Graphik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1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Canela Text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Accounts</dc:creator>
  <cp:lastModifiedBy>Accounts</cp:lastModifiedBy>
  <cp:revision>3</cp:revision>
  <dcterms:created xsi:type="dcterms:W3CDTF">2024-05-22T11:33:00Z</dcterms:created>
  <dcterms:modified xsi:type="dcterms:W3CDTF">2024-05-22T11:36:00Z</dcterms:modified>
</cp:coreProperties>
</file>